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81" w:rsidRDefault="000B31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82.25pt;margin-top:51.75pt;width:1in;height:18.75pt;z-index:251676672" stroked="f">
            <v:textbox>
              <w:txbxContent>
                <w:p w:rsidR="007B4781" w:rsidRDefault="007B4781"/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98.85pt;margin-top:0;width:374.15pt;height:51pt;z-index:251667456;mso-width-relative:margin;mso-height-relative:margin;v-text-anchor:middle" strokeweight="1.5pt">
            <v:textbox style="mso-next-textbox:#_x0000_s1035">
              <w:txbxContent>
                <w:p w:rsidR="007B4781" w:rsidRPr="00CE082E" w:rsidRDefault="007B4781" w:rsidP="000C3E22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36"/>
                      <w:szCs w:val="36"/>
                    </w:rPr>
                  </w:pPr>
                  <w:r w:rsidRPr="00CE082E">
                    <w:rPr>
                      <w:rFonts w:ascii="Times New Roman" w:hAnsi="Times New Roman" w:cs="Times New Roman"/>
                      <w:b/>
                      <w:position w:val="6"/>
                      <w:sz w:val="36"/>
                      <w:szCs w:val="36"/>
                    </w:rPr>
                    <w:t>ALPINE FIRE PROTECTION DISTRICT</w:t>
                  </w:r>
                </w:p>
                <w:p w:rsidR="007B4781" w:rsidRPr="00CE082E" w:rsidRDefault="007B4781" w:rsidP="000C3E22">
                  <w:pPr>
                    <w:jc w:val="center"/>
                    <w:rPr>
                      <w:rFonts w:ascii="Times New Roman" w:hAnsi="Times New Roman" w:cs="Times New Roman"/>
                      <w:b/>
                      <w:position w:val="6"/>
                      <w:sz w:val="24"/>
                      <w:szCs w:val="24"/>
                    </w:rPr>
                  </w:pPr>
                  <w:r w:rsidRPr="00CE082E">
                    <w:rPr>
                      <w:rFonts w:ascii="Times New Roman" w:hAnsi="Times New Roman" w:cs="Times New Roman"/>
                      <w:b/>
                      <w:position w:val="6"/>
                      <w:sz w:val="24"/>
                      <w:szCs w:val="24"/>
                    </w:rPr>
                    <w:t>FIRE PREVENTION POLICY MANUAL</w:t>
                  </w:r>
                </w:p>
                <w:p w:rsidR="007B4781" w:rsidRPr="000C3E22" w:rsidRDefault="007B4781" w:rsidP="000C3E22">
                  <w:pPr>
                    <w:jc w:val="center"/>
                    <w:rPr>
                      <w:rFonts w:ascii="Times New Roman" w:hAnsi="Times New Roman" w:cs="Times New Roman"/>
                      <w:b/>
                      <w:sz w:val="38"/>
                      <w:szCs w:val="3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0;margin-top:666pt;width:539pt;height:54pt;z-index:251675648" strokeweight="1.5pt">
            <v:textbox>
              <w:txbxContent>
                <w:p w:rsidR="007B4781" w:rsidRPr="00C473AA" w:rsidRDefault="00C473AA">
                  <w:pPr>
                    <w:rPr>
                      <w:sz w:val="36"/>
                      <w:szCs w:val="36"/>
                    </w:rPr>
                  </w:pPr>
                  <w:r w:rsidRPr="00C473AA">
                    <w:rPr>
                      <w:sz w:val="36"/>
                      <w:szCs w:val="36"/>
                    </w:rPr>
                    <w:t xml:space="preserve">Fire Rated and Listed Materials for the installation of water storage tanks as per NFPA 22.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0;margin-top:90pt;width:99pt;height:0;z-index:251672576" o:connectortype="straight" strokeweight="1.5pt"/>
        </w:pict>
      </w:r>
      <w:r>
        <w:rPr>
          <w:noProof/>
        </w:rPr>
        <w:pict>
          <v:shape id="_x0000_s1041" type="#_x0000_t32" style="position:absolute;margin-left:0;margin-top:0;width:0;height:90pt;z-index:251671552" o:connectortype="straight" strokeweight="1.5pt"/>
        </w:pict>
      </w:r>
      <w:r>
        <w:rPr>
          <w:noProof/>
        </w:rPr>
        <w:pict>
          <v:shape id="_x0000_s1040" type="#_x0000_t32" style="position:absolute;margin-left:0;margin-top:0;width:99pt;height:0;z-index:251670528" o:connectortype="straight" strokeweight="1.5pt"/>
        </w:pict>
      </w:r>
      <w:r w:rsidR="00645CC9">
        <w:t xml:space="preserve">  </w:t>
      </w:r>
      <w:r w:rsidR="00645CC9">
        <w:rPr>
          <w:noProof/>
        </w:rPr>
        <w:drawing>
          <wp:inline distT="0" distB="0" distL="0" distR="0">
            <wp:extent cx="1122680" cy="1102792"/>
            <wp:effectExtent l="19050" t="0" r="1270" b="0"/>
            <wp:docPr id="3" name="Picture 2" descr="Decal082702no4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l082702no4b1.JPG"/>
                    <pic:cNvPicPr/>
                  </pic:nvPicPr>
                  <pic:blipFill>
                    <a:blip r:embed="rId7" cstate="print"/>
                    <a:srcRect t="-2459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7" type="#_x0000_t32" style="position:absolute;margin-left:374pt;margin-top:1in;width:88pt;height:0;z-index:251669504;mso-position-horizontal-relative:text;mso-position-vertical-relative:text" o:connectortype="straight"/>
        </w:pict>
      </w:r>
      <w:r>
        <w:rPr>
          <w:noProof/>
        </w:rPr>
        <w:pict>
          <v:shape id="_x0000_s1036" type="#_x0000_t32" style="position:absolute;margin-left:110pt;margin-top:1in;width:176pt;height:0;z-index:251668480;mso-position-horizontal-relative:text;mso-position-vertical-relative:text" o:connectortype="straight"/>
        </w:pict>
      </w:r>
      <w:r>
        <w:rPr>
          <w:noProof/>
        </w:rPr>
        <w:pict>
          <v:shape id="_x0000_s1034" type="#_x0000_t202" style="position:absolute;margin-left:99pt;margin-top:45pt;width:374pt;height:45pt;z-index:251665408;mso-position-horizontal-relative:text;mso-position-vertical-relative:text" strokeweight="1.5pt">
            <v:textbox style="mso-next-textbox:#_x0000_s1034">
              <w:txbxContent>
                <w:p w:rsidR="007B4781" w:rsidRDefault="007B4781" w:rsidP="009A2C23"/>
                <w:p w:rsidR="007B4781" w:rsidRPr="009A2C23" w:rsidRDefault="007B4781" w:rsidP="00645CC9">
                  <w:r>
                    <w:t xml:space="preserve">        FIRE CHIEF APPROVAL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EFFECTIVE DATE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73pt;margin-top:45pt;width:66pt;height:45pt;z-index:251664384;mso-position-horizontal-relative:text;mso-position-vertical-relative:text" strokeweight="1.5pt">
            <v:textbox>
              <w:txbxContent>
                <w:p w:rsidR="007B4781" w:rsidRPr="009A2C23" w:rsidRDefault="007B47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5C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STANDAR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</w:t>
                  </w:r>
                </w:p>
                <w:p w:rsidR="007B4781" w:rsidRPr="009A2C23" w:rsidRDefault="007B4781" w:rsidP="00981E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73pt;margin-top:0;width:66pt;height:45pt;z-index:251663360;mso-position-horizontal-relative:text;mso-position-vertical-relative:text" strokeweight="1.5pt">
            <v:textbox>
              <w:txbxContent>
                <w:p w:rsidR="007B4781" w:rsidRDefault="007B4781" w:rsidP="009A2C23">
                  <w:pPr>
                    <w:jc w:val="center"/>
                    <w:rPr>
                      <w:u w:val="single"/>
                    </w:rPr>
                  </w:pPr>
                  <w:r w:rsidRPr="009A2C23">
                    <w:rPr>
                      <w:u w:val="single"/>
                    </w:rPr>
                    <w:t>REVISED</w:t>
                  </w:r>
                </w:p>
                <w:p w:rsidR="007B4781" w:rsidRPr="009A2C23" w:rsidRDefault="007B4781" w:rsidP="009A2C23">
                  <w:pPr>
                    <w:jc w:val="center"/>
                    <w:rPr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margin-left:99pt;margin-top:45pt;width:374pt;height:0;z-index:251662336;mso-position-horizontal-relative:text;mso-position-vertical-relative:text" o:connectortype="straight"/>
        </w:pict>
      </w:r>
    </w:p>
    <w:p w:rsidR="007B4781" w:rsidRPr="007B4781" w:rsidRDefault="00C473AA" w:rsidP="007B4781">
      <w:r>
        <w:rPr>
          <w:noProof/>
        </w:rPr>
        <w:pict>
          <v:shape id="_x0000_s1050" type="#_x0000_t202" style="position:absolute;margin-left:4.5pt;margin-top:21.65pt;width:534.5pt;height:19.5pt;z-index:251677696">
            <v:textbox>
              <w:txbxContent>
                <w:p w:rsidR="00C473AA" w:rsidRDefault="00C473AA">
                  <w:r>
                    <w:t xml:space="preserve">10,000 gallon tanks                          Listed OS&amp;Y Valve </w:t>
                  </w:r>
                  <w:r>
                    <w:tab/>
                  </w:r>
                  <w:r>
                    <w:tab/>
                    <w:t xml:space="preserve">Nut and Bolt kits  </w:t>
                  </w:r>
                  <w:r>
                    <w:tab/>
                    <w:t xml:space="preserve">    Companion Flanges</w:t>
                  </w:r>
                </w:p>
              </w:txbxContent>
            </v:textbox>
          </v:shape>
        </w:pict>
      </w:r>
    </w:p>
    <w:p w:rsidR="007B4781" w:rsidRDefault="007B4781" w:rsidP="007B4781"/>
    <w:p w:rsidR="007B4781" w:rsidRDefault="007B4781" w:rsidP="007B4781">
      <w:r>
        <w:t xml:space="preserve">  </w:t>
      </w:r>
      <w:r w:rsidRPr="007B4781">
        <w:drawing>
          <wp:inline distT="0" distB="0" distL="0" distR="0">
            <wp:extent cx="1657349" cy="1241412"/>
            <wp:effectExtent l="19050" t="0" r="1" b="0"/>
            <wp:docPr id="4" name="Picture 2" descr="storage tan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torage tank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49" cy="124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7B4781">
        <w:drawing>
          <wp:inline distT="0" distB="0" distL="0" distR="0">
            <wp:extent cx="1524000" cy="1447800"/>
            <wp:effectExtent l="19050" t="0" r="0" b="0"/>
            <wp:docPr id="5" name="Picture 3" descr="OS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OSy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781">
        <w:drawing>
          <wp:inline distT="0" distB="0" distL="0" distR="0">
            <wp:extent cx="1783111" cy="1171575"/>
            <wp:effectExtent l="19050" t="0" r="7589" b="0"/>
            <wp:docPr id="6" name="Picture 4" descr="Nut and Bolt K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Nut and Bolt Kit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311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4781">
        <w:drawing>
          <wp:inline distT="0" distB="0" distL="0" distR="0">
            <wp:extent cx="1447800" cy="1143000"/>
            <wp:effectExtent l="19050" t="0" r="0" b="0"/>
            <wp:docPr id="7" name="Picture 5" descr="companion flan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ompanion flanges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81" w:rsidRDefault="00C473AA" w:rsidP="007B4781">
      <w:r>
        <w:rPr>
          <w:noProof/>
        </w:rPr>
        <w:pict>
          <v:shape id="_x0000_s1051" type="#_x0000_t202" style="position:absolute;margin-left:4.5pt;margin-top:19.55pt;width:515.25pt;height:26.25pt;z-index:251678720">
            <v:textbox>
              <w:txbxContent>
                <w:p w:rsidR="00C473AA" w:rsidRDefault="00C473AA">
                  <w:r>
                    <w:t>Listed Underground Fittings       Rated Underground materials      Rated above ground materials    Listed Spools</w:t>
                  </w:r>
                </w:p>
              </w:txbxContent>
            </v:textbox>
          </v:shape>
        </w:pict>
      </w:r>
    </w:p>
    <w:p w:rsidR="007B4781" w:rsidRDefault="007B4781" w:rsidP="007B4781"/>
    <w:p w:rsidR="007B4781" w:rsidRDefault="007B4781" w:rsidP="007B4781">
      <w:r w:rsidRPr="007B4781">
        <w:drawing>
          <wp:inline distT="0" distB="0" distL="0" distR="0">
            <wp:extent cx="857250" cy="1473868"/>
            <wp:effectExtent l="19050" t="0" r="0" b="0"/>
            <wp:docPr id="8" name="Picture 6" descr="4 fl x mj 9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4 fl x mj 90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4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3AA">
        <w:t xml:space="preserve">      </w:t>
      </w:r>
      <w:r w:rsidRPr="007B4781">
        <w:drawing>
          <wp:inline distT="0" distB="0" distL="0" distR="0">
            <wp:extent cx="1733550" cy="1733550"/>
            <wp:effectExtent l="19050" t="0" r="0" b="0"/>
            <wp:docPr id="9" name="Picture 7" descr="megalug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megalugs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3AA">
        <w:t xml:space="preserve">    </w:t>
      </w:r>
      <w:r w:rsidRPr="007B4781">
        <w:drawing>
          <wp:inline distT="0" distB="0" distL="0" distR="0">
            <wp:extent cx="1638300" cy="1638300"/>
            <wp:effectExtent l="19050" t="0" r="0" b="0"/>
            <wp:docPr id="10" name="Picture 8" descr="4 x 72 nipp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4 x 72 nipple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73AA">
        <w:t xml:space="preserve">   </w:t>
      </w:r>
      <w:r w:rsidRPr="007B4781">
        <w:drawing>
          <wp:inline distT="0" distB="0" distL="0" distR="0">
            <wp:extent cx="1781175" cy="1334162"/>
            <wp:effectExtent l="19050" t="0" r="9525" b="0"/>
            <wp:docPr id="11" name="Picture 9" descr="ductile iron spoo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uctile iron spool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81" w:rsidRDefault="00C473AA" w:rsidP="007B4781">
      <w:r>
        <w:rPr>
          <w:noProof/>
        </w:rPr>
        <w:pict>
          <v:shape id="_x0000_s1052" type="#_x0000_t202" style="position:absolute;margin-left:4.5pt;margin-top:4.7pt;width:534.5pt;height:27.75pt;z-index:251679744">
            <v:textbox>
              <w:txbxContent>
                <w:p w:rsidR="00C473AA" w:rsidRDefault="00C473AA">
                  <w:r>
                    <w:t>Rated underground PVC pipe     Listed fire hydrant     rated bushings         Approved exterior Paint.</w:t>
                  </w:r>
                </w:p>
              </w:txbxContent>
            </v:textbox>
          </v:shape>
        </w:pict>
      </w:r>
    </w:p>
    <w:p w:rsidR="007B4781" w:rsidRPr="007B4781" w:rsidRDefault="007B4781" w:rsidP="007B4781">
      <w:r w:rsidRPr="007B4781">
        <w:drawing>
          <wp:inline distT="0" distB="0" distL="0" distR="0">
            <wp:extent cx="1714500" cy="1314450"/>
            <wp:effectExtent l="19050" t="0" r="0" b="0"/>
            <wp:docPr id="12" name="Picture 10" descr="c9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900.pn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247775" cy="1581150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781">
        <w:drawing>
          <wp:inline distT="0" distB="0" distL="0" distR="0">
            <wp:extent cx="990599" cy="1059074"/>
            <wp:effectExtent l="19050" t="0" r="1" b="0"/>
            <wp:docPr id="15" name="Picture 12" descr="bush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ushing.pn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105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809625" cy="952500"/>
            <wp:effectExtent l="19050" t="0" r="9525" b="0"/>
            <wp:docPr id="16" name="Picture 2" descr="C:\Users\jmcbroom\Pictures\tidbits\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broom\Pictures\tidbits\yellow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781" w:rsidRPr="007B4781" w:rsidSect="003B6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781" w:rsidRDefault="007B4781" w:rsidP="00645CC9">
      <w:pPr>
        <w:spacing w:after="0"/>
      </w:pPr>
      <w:r>
        <w:separator/>
      </w:r>
    </w:p>
  </w:endnote>
  <w:endnote w:type="continuationSeparator" w:id="1">
    <w:p w:rsidR="007B4781" w:rsidRDefault="007B4781" w:rsidP="00645C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781" w:rsidRDefault="007B4781" w:rsidP="00645CC9">
      <w:pPr>
        <w:spacing w:after="0"/>
      </w:pPr>
      <w:r>
        <w:separator/>
      </w:r>
    </w:p>
  </w:footnote>
  <w:footnote w:type="continuationSeparator" w:id="1">
    <w:p w:rsidR="007B4781" w:rsidRDefault="007B4781" w:rsidP="00645CC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4F2"/>
    <w:rsid w:val="00076D7C"/>
    <w:rsid w:val="000B31EB"/>
    <w:rsid w:val="000C3E22"/>
    <w:rsid w:val="001C5652"/>
    <w:rsid w:val="003B64F2"/>
    <w:rsid w:val="00492EA5"/>
    <w:rsid w:val="005046CE"/>
    <w:rsid w:val="005572A5"/>
    <w:rsid w:val="00645CC9"/>
    <w:rsid w:val="00661CFA"/>
    <w:rsid w:val="00683502"/>
    <w:rsid w:val="00761025"/>
    <w:rsid w:val="00792103"/>
    <w:rsid w:val="007A7733"/>
    <w:rsid w:val="007B3A28"/>
    <w:rsid w:val="007B4781"/>
    <w:rsid w:val="008A6F62"/>
    <w:rsid w:val="00951C7B"/>
    <w:rsid w:val="00981E87"/>
    <w:rsid w:val="009A2C23"/>
    <w:rsid w:val="009E1525"/>
    <w:rsid w:val="00AE6CBE"/>
    <w:rsid w:val="00B951C8"/>
    <w:rsid w:val="00C473AA"/>
    <w:rsid w:val="00CE082E"/>
    <w:rsid w:val="00DA144F"/>
    <w:rsid w:val="00DE6652"/>
    <w:rsid w:val="00E41977"/>
    <w:rsid w:val="00F04404"/>
    <w:rsid w:val="00F420EC"/>
    <w:rsid w:val="00F4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 [3213]"/>
    </o:shapedefaults>
    <o:shapelayout v:ext="edit">
      <o:idmap v:ext="edit" data="1"/>
      <o:rules v:ext="edit">
        <o:r id="V:Rule7" type="connector" idref="#_x0000_s1031"/>
        <o:r id="V:Rule8" type="connector" idref="#_x0000_s1036"/>
        <o:r id="V:Rule9" type="connector" idref="#_x0000_s1040"/>
        <o:r id="V:Rule10" type="connector" idref="#_x0000_s1042"/>
        <o:r id="V:Rule11" type="connector" idref="#_x0000_s1041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4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C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CC9"/>
  </w:style>
  <w:style w:type="paragraph" w:styleId="Footer">
    <w:name w:val="footer"/>
    <w:basedOn w:val="Normal"/>
    <w:link w:val="FooterChar"/>
    <w:uiPriority w:val="99"/>
    <w:semiHidden/>
    <w:unhideWhenUsed/>
    <w:rsid w:val="00645C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949A-393B-4BB8-AA3B-0F52B205C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McBroom</dc:creator>
  <cp:lastModifiedBy>Jason McBroom</cp:lastModifiedBy>
  <cp:revision>2</cp:revision>
  <cp:lastPrinted>2016-01-28T00:41:00Z</cp:lastPrinted>
  <dcterms:created xsi:type="dcterms:W3CDTF">2016-01-28T00:41:00Z</dcterms:created>
  <dcterms:modified xsi:type="dcterms:W3CDTF">2016-01-28T00:41:00Z</dcterms:modified>
</cp:coreProperties>
</file>